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02" w:rsidRDefault="00FF2102" w:rsidP="00FF2102">
      <w:pPr>
        <w:jc w:val="center"/>
        <w:rPr>
          <w:b/>
        </w:rPr>
      </w:pPr>
    </w:p>
    <w:p w:rsidR="00E6415D" w:rsidRPr="005D565F" w:rsidRDefault="00DB0E92" w:rsidP="00E6415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OKUL/KURUM </w:t>
      </w:r>
      <w:r w:rsidR="00E6415D" w:rsidRPr="005D565F">
        <w:rPr>
          <w:rFonts w:ascii="Arial Narrow" w:hAnsi="Arial Narrow"/>
          <w:b/>
          <w:sz w:val="24"/>
        </w:rPr>
        <w:t xml:space="preserve">2019-2023 </w:t>
      </w:r>
      <w:r w:rsidR="00FF2102" w:rsidRPr="005D565F">
        <w:rPr>
          <w:rFonts w:ascii="Arial Narrow" w:hAnsi="Arial Narrow"/>
          <w:b/>
          <w:sz w:val="24"/>
        </w:rPr>
        <w:t>STRATEJİK PLANLARI</w:t>
      </w:r>
      <w:r w:rsidR="00E6415D">
        <w:rPr>
          <w:rFonts w:ascii="Arial Narrow" w:hAnsi="Arial Narrow"/>
          <w:b/>
          <w:sz w:val="24"/>
        </w:rPr>
        <w:t xml:space="preserve"> ONAY SÜRECİ</w:t>
      </w:r>
    </w:p>
    <w:p w:rsidR="00FF2102" w:rsidRDefault="00DB0E92" w:rsidP="00E6415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Okul/Kurum </w:t>
      </w:r>
      <w:r w:rsidR="00FF2102" w:rsidRPr="00FF2102">
        <w:rPr>
          <w:rFonts w:ascii="Arial Narrow" w:hAnsi="Arial Narrow"/>
        </w:rPr>
        <w:t xml:space="preserve">2019-2023 Stratejik Planlarının, onay sürecine alınması ve </w:t>
      </w:r>
      <w:r>
        <w:rPr>
          <w:rFonts w:ascii="Arial Narrow" w:hAnsi="Arial Narrow"/>
        </w:rPr>
        <w:t>yazıda belirtilen</w:t>
      </w:r>
      <w:r w:rsidR="00FF2102" w:rsidRPr="00FF2102">
        <w:rPr>
          <w:rFonts w:ascii="Arial Narrow" w:hAnsi="Arial Narrow"/>
        </w:rPr>
        <w:t xml:space="preserve"> ta</w:t>
      </w:r>
      <w:r>
        <w:rPr>
          <w:rFonts w:ascii="Arial Narrow" w:hAnsi="Arial Narrow"/>
        </w:rPr>
        <w:t>rihte</w:t>
      </w:r>
      <w:r w:rsidR="00FF2102">
        <w:rPr>
          <w:rFonts w:ascii="Arial Narrow" w:hAnsi="Arial Narrow"/>
        </w:rPr>
        <w:t xml:space="preserve"> yayımlanması gerekmektedir.</w:t>
      </w:r>
      <w:r w:rsidR="00AB52F7">
        <w:rPr>
          <w:rFonts w:ascii="Arial Narrow" w:hAnsi="Arial Narrow"/>
        </w:rPr>
        <w:t xml:space="preserve"> Bu bağlamda İlçe Milli Eğitim Müdürlükleri ve Okul/Kurumlarca yapılması gerekenler aşağıda belirtilmiştir.</w:t>
      </w:r>
    </w:p>
    <w:p w:rsidR="00EF74D0" w:rsidRPr="00F45EE7" w:rsidRDefault="00605609" w:rsidP="00605609">
      <w:pPr>
        <w:spacing w:line="360" w:lineRule="auto"/>
        <w:ind w:firstLine="708"/>
        <w:jc w:val="center"/>
        <w:rPr>
          <w:rFonts w:ascii="Arial Narrow" w:hAnsi="Arial Narrow"/>
          <w:b/>
          <w:sz w:val="24"/>
          <w:u w:val="single"/>
        </w:rPr>
      </w:pPr>
      <w:r w:rsidRPr="00F45EE7">
        <w:rPr>
          <w:rFonts w:ascii="Arial Narrow" w:hAnsi="Arial Narrow"/>
          <w:b/>
          <w:sz w:val="24"/>
          <w:u w:val="single"/>
        </w:rPr>
        <w:t>İLÇE MİLLİ EĞİTİM MÜDÜRLÜKLERİNCE YAPILMASI GEREKENLER</w:t>
      </w:r>
    </w:p>
    <w:p w:rsidR="00AB52F7" w:rsidRDefault="00AB52F7" w:rsidP="009C53B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Resmi yazı ve eklerinin </w:t>
      </w:r>
      <w:r w:rsidR="00E6415D">
        <w:rPr>
          <w:rFonts w:ascii="Arial Narrow" w:hAnsi="Arial Narrow"/>
        </w:rPr>
        <w:t>ilçenizde bulunan</w:t>
      </w:r>
      <w:r>
        <w:rPr>
          <w:rFonts w:ascii="Arial Narrow" w:hAnsi="Arial Narrow"/>
        </w:rPr>
        <w:t xml:space="preserve"> tüm</w:t>
      </w:r>
      <w:r w:rsidR="00E6415D">
        <w:rPr>
          <w:rFonts w:ascii="Arial Narrow" w:hAnsi="Arial Narrow"/>
        </w:rPr>
        <w:t xml:space="preserve"> </w:t>
      </w:r>
      <w:r w:rsidR="00AA4587" w:rsidRPr="006313F6">
        <w:rPr>
          <w:rFonts w:ascii="Arial Narrow" w:hAnsi="Arial Narrow"/>
          <w:b/>
          <w:bCs/>
        </w:rPr>
        <w:t>(R</w:t>
      </w:r>
      <w:r w:rsidR="00E6415D" w:rsidRPr="006313F6">
        <w:rPr>
          <w:rFonts w:ascii="Arial Narrow" w:hAnsi="Arial Narrow"/>
          <w:b/>
          <w:bCs/>
        </w:rPr>
        <w:t>e</w:t>
      </w:r>
      <w:r w:rsidR="00AA4587" w:rsidRPr="006313F6">
        <w:rPr>
          <w:rFonts w:ascii="Arial Narrow" w:hAnsi="Arial Narrow"/>
          <w:b/>
          <w:bCs/>
        </w:rPr>
        <w:t>s</w:t>
      </w:r>
      <w:r w:rsidR="00E6415D" w:rsidRPr="006313F6">
        <w:rPr>
          <w:rFonts w:ascii="Arial Narrow" w:hAnsi="Arial Narrow"/>
          <w:b/>
          <w:bCs/>
        </w:rPr>
        <w:t>mi/</w:t>
      </w:r>
      <w:r w:rsidR="00AA4587" w:rsidRPr="006313F6">
        <w:rPr>
          <w:rFonts w:ascii="Arial Narrow" w:hAnsi="Arial Narrow"/>
          <w:b/>
          <w:bCs/>
        </w:rPr>
        <w:t>Ö</w:t>
      </w:r>
      <w:r w:rsidR="00E6415D" w:rsidRPr="006313F6">
        <w:rPr>
          <w:rFonts w:ascii="Arial Narrow" w:hAnsi="Arial Narrow"/>
          <w:b/>
          <w:bCs/>
        </w:rPr>
        <w:t>ze</w:t>
      </w:r>
      <w:r w:rsidR="006313F6" w:rsidRPr="006313F6">
        <w:rPr>
          <w:rFonts w:ascii="Arial Narrow" w:hAnsi="Arial Narrow"/>
          <w:b/>
          <w:bCs/>
        </w:rPr>
        <w:t>l</w:t>
      </w:r>
      <w:r w:rsidR="00AA4587" w:rsidRPr="006313F6">
        <w:rPr>
          <w:rFonts w:ascii="Arial Narrow" w:hAnsi="Arial Narrow"/>
          <w:b/>
          <w:bCs/>
        </w:rPr>
        <w:t>)</w:t>
      </w:r>
      <w:r w:rsidR="00E641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okul/kurumlara ivedilikle duyurulması gerekmektedir.</w:t>
      </w:r>
    </w:p>
    <w:p w:rsidR="00E91598" w:rsidRDefault="00E91598" w:rsidP="009C53B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Daha önce istenen ve Stratejik Plan Ekipleri tarafından incelenen okul/kurum Stratejik planlarında uygun olanların onaylanması.</w:t>
      </w:r>
    </w:p>
    <w:p w:rsidR="00941549" w:rsidRDefault="00941549" w:rsidP="009C53B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Stratejik Plan Ekipleri tarafından incelenen</w:t>
      </w:r>
      <w:r w:rsidR="00E91598">
        <w:rPr>
          <w:rFonts w:ascii="Arial Narrow" w:hAnsi="Arial Narrow"/>
        </w:rPr>
        <w:t xml:space="preserve"> okul</w:t>
      </w:r>
      <w:r>
        <w:rPr>
          <w:rFonts w:ascii="Arial Narrow" w:hAnsi="Arial Narrow"/>
        </w:rPr>
        <w:t xml:space="preserve">/kurum Stratejik planlarında </w:t>
      </w:r>
      <w:r w:rsidRPr="00941549">
        <w:rPr>
          <w:rFonts w:ascii="Arial Narrow" w:hAnsi="Arial Narrow"/>
          <w:b/>
          <w:bCs/>
        </w:rPr>
        <w:t>Amaç, Hedef, Performans Göstergesi ve Eylem</w:t>
      </w:r>
      <w:r>
        <w:rPr>
          <w:rFonts w:ascii="Arial Narrow" w:hAnsi="Arial Narrow"/>
        </w:rPr>
        <w:t xml:space="preserve"> belirleme konusunda problem yaşayan okul/kurumlara örnek oluşturması amacıyla Ek-1 taslakları dikkate alınarak bu okullardan planları incelenmek üzere tekrar istenecektir. </w:t>
      </w:r>
    </w:p>
    <w:p w:rsidR="005D5A41" w:rsidRDefault="005D5A41" w:rsidP="009C53B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İlçeniz bünyesindeki okul/kurum planlarının değerlendirme sürecinin tamamlanmasının ardından, planlara İlçe M</w:t>
      </w:r>
      <w:r w:rsidR="006313F6">
        <w:rPr>
          <w:rFonts w:ascii="Arial Narrow" w:hAnsi="Arial Narrow"/>
        </w:rPr>
        <w:t xml:space="preserve">illi eğitim Müdürlüğü </w:t>
      </w:r>
      <w:r>
        <w:rPr>
          <w:rFonts w:ascii="Arial Narrow" w:hAnsi="Arial Narrow"/>
        </w:rPr>
        <w:t>onayı alınması gerekmektedir.</w:t>
      </w:r>
      <w:r w:rsidR="006313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AA4587">
        <w:rPr>
          <w:rFonts w:ascii="Arial Narrow" w:hAnsi="Arial Narrow"/>
        </w:rPr>
        <w:t>Okul/</w:t>
      </w:r>
      <w:r w:rsidR="006313F6">
        <w:rPr>
          <w:rFonts w:ascii="Arial Narrow" w:hAnsi="Arial Narrow"/>
        </w:rPr>
        <w:t>k</w:t>
      </w:r>
      <w:r w:rsidR="00AA4587">
        <w:rPr>
          <w:rFonts w:ascii="Arial Narrow" w:hAnsi="Arial Narrow"/>
        </w:rPr>
        <w:t xml:space="preserve">urum sayısı fazla olan ilçelerde </w:t>
      </w:r>
      <w:r w:rsidRPr="00D3418F">
        <w:rPr>
          <w:rFonts w:ascii="Arial Narrow" w:hAnsi="Arial Narrow"/>
        </w:rPr>
        <w:t xml:space="preserve">okul/kurum planları için </w:t>
      </w:r>
      <w:r>
        <w:rPr>
          <w:rFonts w:ascii="Arial Narrow" w:hAnsi="Arial Narrow"/>
        </w:rPr>
        <w:t>toplu onay alınması yeterlidir.)</w:t>
      </w:r>
    </w:p>
    <w:p w:rsidR="005D5A41" w:rsidRPr="005D5A41" w:rsidRDefault="005D5A41" w:rsidP="009C53B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İlçeniz genelindeki tüm okul/kurumların onaylanan stratejik planlarının </w:t>
      </w:r>
      <w:r w:rsidR="00AA4587" w:rsidRPr="00AA4587">
        <w:rPr>
          <w:rFonts w:ascii="Arial Narrow" w:hAnsi="Arial Narrow"/>
          <w:b/>
          <w:bCs/>
        </w:rPr>
        <w:t>1</w:t>
      </w:r>
      <w:r w:rsidR="00F27125">
        <w:rPr>
          <w:rFonts w:ascii="Arial Narrow" w:hAnsi="Arial Narrow"/>
          <w:b/>
          <w:bCs/>
        </w:rPr>
        <w:t>7</w:t>
      </w:r>
      <w:r w:rsidRPr="00AA4587">
        <w:rPr>
          <w:rFonts w:ascii="Arial Narrow" w:hAnsi="Arial Narrow"/>
          <w:b/>
          <w:bCs/>
        </w:rPr>
        <w:t>.</w:t>
      </w:r>
      <w:r w:rsidR="00AA4587">
        <w:rPr>
          <w:rFonts w:ascii="Arial Narrow" w:hAnsi="Arial Narrow"/>
          <w:b/>
          <w:bCs/>
        </w:rPr>
        <w:t>01</w:t>
      </w:r>
      <w:r w:rsidRPr="00AA4587">
        <w:rPr>
          <w:rFonts w:ascii="Arial Narrow" w:hAnsi="Arial Narrow"/>
          <w:b/>
          <w:bCs/>
        </w:rPr>
        <w:t>.20</w:t>
      </w:r>
      <w:r w:rsidR="00AA4587">
        <w:rPr>
          <w:rFonts w:ascii="Arial Narrow" w:hAnsi="Arial Narrow"/>
          <w:b/>
          <w:bCs/>
        </w:rPr>
        <w:t>20</w:t>
      </w:r>
      <w:r>
        <w:rPr>
          <w:rFonts w:ascii="Arial Narrow" w:hAnsi="Arial Narrow"/>
        </w:rPr>
        <w:t xml:space="preserve"> tarihine kadar okul/kurum internet sayfalarında yayımlanmasının sağlanması ve kontrol edilmesi gerekmektedir.</w:t>
      </w:r>
    </w:p>
    <w:p w:rsidR="00D3418F" w:rsidRDefault="00D3418F" w:rsidP="009C53B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D3418F">
        <w:rPr>
          <w:rFonts w:ascii="Arial Narrow" w:hAnsi="Arial Narrow"/>
        </w:rPr>
        <w:t>Onay</w:t>
      </w:r>
      <w:r w:rsidR="006313F6">
        <w:rPr>
          <w:rFonts w:ascii="Arial Narrow" w:hAnsi="Arial Narrow"/>
        </w:rPr>
        <w:t>ı</w:t>
      </w:r>
      <w:r w:rsidRPr="00D3418F">
        <w:rPr>
          <w:rFonts w:ascii="Arial Narrow" w:hAnsi="Arial Narrow"/>
        </w:rPr>
        <w:t xml:space="preserve"> alınan</w:t>
      </w:r>
      <w:r w:rsidR="00E9159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alınmayan okul/kurum listesinin</w:t>
      </w:r>
      <w:r w:rsidR="006313F6">
        <w:rPr>
          <w:rFonts w:ascii="Arial Narrow" w:hAnsi="Arial Narrow"/>
        </w:rPr>
        <w:t xml:space="preserve"> ve onayı alınan okul/kurumların 2019/2023 Stratejik Planlarının</w:t>
      </w:r>
      <w:r>
        <w:rPr>
          <w:rFonts w:ascii="Arial Narrow" w:hAnsi="Arial Narrow"/>
        </w:rPr>
        <w:t xml:space="preserve"> </w:t>
      </w:r>
      <w:r w:rsidR="006313F6">
        <w:rPr>
          <w:rFonts w:ascii="Arial Narrow" w:hAnsi="Arial Narrow"/>
        </w:rPr>
        <w:t xml:space="preserve">elektronik ortamda </w:t>
      </w:r>
      <w:r w:rsidR="00F27125">
        <w:rPr>
          <w:rFonts w:ascii="Arial Narrow" w:hAnsi="Arial Narrow"/>
          <w:b/>
          <w:bCs/>
        </w:rPr>
        <w:t>20</w:t>
      </w:r>
      <w:r w:rsidR="005D5A41" w:rsidRPr="00D01079">
        <w:rPr>
          <w:rFonts w:ascii="Arial Narrow" w:hAnsi="Arial Narrow"/>
          <w:b/>
          <w:bCs/>
        </w:rPr>
        <w:t>.</w:t>
      </w:r>
      <w:r w:rsidR="005D5A41">
        <w:rPr>
          <w:rFonts w:ascii="Arial Narrow" w:hAnsi="Arial Narrow"/>
          <w:b/>
        </w:rPr>
        <w:t>01</w:t>
      </w:r>
      <w:r w:rsidR="005F4EEC">
        <w:rPr>
          <w:rFonts w:ascii="Arial Narrow" w:hAnsi="Arial Narrow"/>
          <w:b/>
        </w:rPr>
        <w:t>.2020</w:t>
      </w:r>
      <w:r>
        <w:rPr>
          <w:rFonts w:ascii="Arial Narrow" w:hAnsi="Arial Narrow"/>
        </w:rPr>
        <w:t xml:space="preserve"> tarihine kadar İl Milli Eğitim Müdürlüğü Strateji Geliştirme Hizmetleri </w:t>
      </w:r>
      <w:r w:rsidR="006313F6">
        <w:rPr>
          <w:rFonts w:ascii="Arial Narrow" w:hAnsi="Arial Narrow"/>
        </w:rPr>
        <w:t xml:space="preserve">Ar-Ge </w:t>
      </w:r>
      <w:r>
        <w:rPr>
          <w:rFonts w:ascii="Arial Narrow" w:hAnsi="Arial Narrow"/>
        </w:rPr>
        <w:t>Birim</w:t>
      </w:r>
      <w:r w:rsidR="005D5A41">
        <w:rPr>
          <w:rFonts w:ascii="Arial Narrow" w:hAnsi="Arial Narrow"/>
        </w:rPr>
        <w:t>ine resmi yazı ile gönderilmesi gerekmektedir.</w:t>
      </w:r>
    </w:p>
    <w:p w:rsidR="005D5A41" w:rsidRDefault="005D5A41" w:rsidP="00D36319">
      <w:pPr>
        <w:spacing w:line="360" w:lineRule="auto"/>
        <w:rPr>
          <w:rFonts w:ascii="Arial Narrow" w:hAnsi="Arial Narrow"/>
        </w:rPr>
      </w:pPr>
    </w:p>
    <w:p w:rsidR="00D36319" w:rsidRPr="00F45EE7" w:rsidRDefault="00D36319" w:rsidP="00D36319">
      <w:pPr>
        <w:spacing w:line="360" w:lineRule="auto"/>
        <w:ind w:firstLine="708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 xml:space="preserve">OKUL/KURUM </w:t>
      </w:r>
      <w:r w:rsidRPr="00F45EE7">
        <w:rPr>
          <w:rFonts w:ascii="Arial Narrow" w:hAnsi="Arial Narrow"/>
          <w:b/>
          <w:sz w:val="24"/>
          <w:u w:val="single"/>
        </w:rPr>
        <w:t>MÜDÜRLÜKLERİNCE YAPILMASI GEREKENLER</w:t>
      </w:r>
    </w:p>
    <w:p w:rsidR="00C036BA" w:rsidRDefault="00C036BA" w:rsidP="009C53B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Tüm</w:t>
      </w:r>
      <w:r w:rsidR="00D05626">
        <w:rPr>
          <w:rFonts w:ascii="Arial Narrow" w:hAnsi="Arial Narrow"/>
        </w:rPr>
        <w:t xml:space="preserve"> (</w:t>
      </w:r>
      <w:r w:rsidR="00D05626" w:rsidRPr="00D05626">
        <w:rPr>
          <w:rFonts w:ascii="Arial Narrow" w:hAnsi="Arial Narrow"/>
          <w:b/>
          <w:bCs/>
        </w:rPr>
        <w:t>R</w:t>
      </w:r>
      <w:r w:rsidRPr="009C53B5">
        <w:rPr>
          <w:rFonts w:ascii="Arial Narrow" w:hAnsi="Arial Narrow"/>
          <w:b/>
        </w:rPr>
        <w:t>esmi</w:t>
      </w:r>
      <w:r w:rsidR="00D05626">
        <w:rPr>
          <w:rFonts w:ascii="Arial Narrow" w:hAnsi="Arial Narrow"/>
          <w:b/>
        </w:rPr>
        <w:t>/Ö</w:t>
      </w:r>
      <w:r w:rsidRPr="009C53B5">
        <w:rPr>
          <w:rFonts w:ascii="Arial Narrow" w:hAnsi="Arial Narrow"/>
          <w:b/>
        </w:rPr>
        <w:t>zel</w:t>
      </w:r>
      <w:r w:rsidR="00D05626">
        <w:rPr>
          <w:rFonts w:ascii="Arial Narrow" w:hAnsi="Arial Narrow"/>
          <w:b/>
        </w:rPr>
        <w:t>)</w:t>
      </w:r>
      <w:r w:rsidRPr="009C53B5">
        <w:rPr>
          <w:rFonts w:ascii="Arial Narrow" w:hAnsi="Arial Narrow"/>
          <w:b/>
        </w:rPr>
        <w:t xml:space="preserve"> okul/kurumlar</w:t>
      </w:r>
      <w:r>
        <w:rPr>
          <w:rFonts w:ascii="Arial Narrow" w:hAnsi="Arial Narrow"/>
        </w:rPr>
        <w:t xml:space="preserve"> 2019-2023 stratejik planlarını hazırlayacaklardır. </w:t>
      </w:r>
      <w:r w:rsidR="009C53B5">
        <w:rPr>
          <w:rFonts w:ascii="Arial Narrow" w:hAnsi="Arial Narrow"/>
        </w:rPr>
        <w:t>(</w:t>
      </w:r>
      <w:r w:rsidR="00D05626">
        <w:rPr>
          <w:rFonts w:ascii="Arial Narrow" w:hAnsi="Arial Narrow"/>
        </w:rPr>
        <w:t xml:space="preserve">Birleştirilmiş sınıflı okullar hariç, </w:t>
      </w:r>
      <w:r w:rsidR="009C53B5">
        <w:rPr>
          <w:rFonts w:ascii="Arial Narrow" w:hAnsi="Arial Narrow"/>
        </w:rPr>
        <w:t>Özel okul/kurumların</w:t>
      </w:r>
      <w:r w:rsidR="00B56818">
        <w:rPr>
          <w:rFonts w:ascii="Arial Narrow" w:hAnsi="Arial Narrow"/>
        </w:rPr>
        <w:t xml:space="preserve"> gelir ve giderlerine ilişkin özel düzenlemeler olması nedeniyle özel öğretim kurumlarının planlarında “</w:t>
      </w:r>
      <w:proofErr w:type="spellStart"/>
      <w:r w:rsidR="00B56818">
        <w:rPr>
          <w:rFonts w:ascii="Arial Narrow" w:hAnsi="Arial Narrow"/>
        </w:rPr>
        <w:t>Maliyetlendirme</w:t>
      </w:r>
      <w:proofErr w:type="spellEnd"/>
      <w:r w:rsidR="00B56818">
        <w:rPr>
          <w:rFonts w:ascii="Arial Narrow" w:hAnsi="Arial Narrow"/>
        </w:rPr>
        <w:t>” bölümüne yer verilmeyecektir</w:t>
      </w:r>
      <w:r w:rsidR="009C53B5">
        <w:rPr>
          <w:rFonts w:ascii="Arial Narrow" w:hAnsi="Arial Narrow"/>
        </w:rPr>
        <w:t>)</w:t>
      </w:r>
      <w:bookmarkStart w:id="0" w:name="_GoBack"/>
      <w:bookmarkEnd w:id="0"/>
    </w:p>
    <w:p w:rsidR="009C53B5" w:rsidRPr="003E235C" w:rsidRDefault="009C53B5" w:rsidP="009C53B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Ek-1’de yer alan Okul/Kurum türlerine göre hazırlanmış stratejik plan taslaklarından ilgili okul türüne ait olanın seçilerek</w:t>
      </w:r>
      <w:r w:rsidR="00D05626">
        <w:rPr>
          <w:rFonts w:ascii="Arial Narrow" w:hAnsi="Arial Narrow"/>
        </w:rPr>
        <w:t xml:space="preserve"> </w:t>
      </w:r>
      <w:r w:rsidR="00D05626" w:rsidRPr="00D05626">
        <w:rPr>
          <w:rFonts w:ascii="Arial Narrow" w:hAnsi="Arial Narrow"/>
          <w:b/>
          <w:bCs/>
        </w:rPr>
        <w:t>Amaç, Hedef, Performans Göstergesi ve Eylemler</w:t>
      </w:r>
      <w:r>
        <w:rPr>
          <w:rFonts w:ascii="Arial Narrow" w:hAnsi="Arial Narrow"/>
        </w:rPr>
        <w:t xml:space="preserve"> çalışmasının tamamlanması gerekmektedir</w:t>
      </w:r>
      <w:r w:rsidRPr="003E235C">
        <w:rPr>
          <w:rFonts w:ascii="Arial Narrow" w:hAnsi="Arial Narrow"/>
          <w:b/>
          <w:i/>
        </w:rPr>
        <w:t xml:space="preserve">. </w:t>
      </w:r>
      <w:r w:rsidR="00320D02" w:rsidRPr="003E235C">
        <w:rPr>
          <w:rFonts w:ascii="Arial Narrow" w:hAnsi="Arial Narrow"/>
          <w:b/>
          <w:i/>
        </w:rPr>
        <w:t>Taslaklar öneri niteliğinde olup;</w:t>
      </w:r>
      <w:r w:rsidR="00D05626">
        <w:rPr>
          <w:rFonts w:ascii="Arial Narrow" w:hAnsi="Arial Narrow"/>
          <w:b/>
          <w:i/>
        </w:rPr>
        <w:t xml:space="preserve"> özellikle belirtilen bölümlerde </w:t>
      </w:r>
      <w:r w:rsidR="00D05626" w:rsidRPr="003E235C">
        <w:rPr>
          <w:rFonts w:ascii="Arial Narrow" w:hAnsi="Arial Narrow"/>
          <w:b/>
          <w:i/>
        </w:rPr>
        <w:t>uygun</w:t>
      </w:r>
      <w:r w:rsidR="00320D02" w:rsidRPr="003E235C">
        <w:rPr>
          <w:rFonts w:ascii="Arial Narrow" w:hAnsi="Arial Narrow"/>
          <w:b/>
          <w:i/>
        </w:rPr>
        <w:t xml:space="preserve"> görülen </w:t>
      </w:r>
      <w:r w:rsidR="00D05626">
        <w:rPr>
          <w:rFonts w:ascii="Arial Narrow" w:hAnsi="Arial Narrow"/>
          <w:b/>
          <w:i/>
        </w:rPr>
        <w:t>A</w:t>
      </w:r>
      <w:r w:rsidR="00320D02" w:rsidRPr="003E235C">
        <w:rPr>
          <w:rFonts w:ascii="Arial Narrow" w:hAnsi="Arial Narrow"/>
          <w:b/>
          <w:i/>
        </w:rPr>
        <w:t>maç</w:t>
      </w:r>
      <w:r w:rsidR="00D05626">
        <w:rPr>
          <w:rFonts w:ascii="Arial Narrow" w:hAnsi="Arial Narrow"/>
          <w:b/>
          <w:i/>
        </w:rPr>
        <w:t>, H</w:t>
      </w:r>
      <w:r w:rsidR="00320D02" w:rsidRPr="003E235C">
        <w:rPr>
          <w:rFonts w:ascii="Arial Narrow" w:hAnsi="Arial Narrow"/>
          <w:b/>
          <w:i/>
        </w:rPr>
        <w:t>edef</w:t>
      </w:r>
      <w:r w:rsidR="00D05626">
        <w:rPr>
          <w:rFonts w:ascii="Arial Narrow" w:hAnsi="Arial Narrow"/>
          <w:b/>
          <w:i/>
        </w:rPr>
        <w:t>, Performans G</w:t>
      </w:r>
      <w:r w:rsidR="00320D02" w:rsidRPr="003E235C">
        <w:rPr>
          <w:rFonts w:ascii="Arial Narrow" w:hAnsi="Arial Narrow"/>
          <w:b/>
          <w:i/>
        </w:rPr>
        <w:t>österge</w:t>
      </w:r>
      <w:r w:rsidR="00D05626">
        <w:rPr>
          <w:rFonts w:ascii="Arial Narrow" w:hAnsi="Arial Narrow"/>
          <w:b/>
          <w:i/>
        </w:rPr>
        <w:t>si</w:t>
      </w:r>
      <w:r w:rsidR="00320D02" w:rsidRPr="003E235C">
        <w:rPr>
          <w:rFonts w:ascii="Arial Narrow" w:hAnsi="Arial Narrow"/>
          <w:b/>
          <w:i/>
        </w:rPr>
        <w:t xml:space="preserve"> ve </w:t>
      </w:r>
      <w:r w:rsidR="00D05626">
        <w:rPr>
          <w:rFonts w:ascii="Arial Narrow" w:hAnsi="Arial Narrow"/>
          <w:b/>
          <w:i/>
        </w:rPr>
        <w:t>E</w:t>
      </w:r>
      <w:r w:rsidR="00320D02" w:rsidRPr="003E235C">
        <w:rPr>
          <w:rFonts w:ascii="Arial Narrow" w:hAnsi="Arial Narrow"/>
          <w:b/>
          <w:i/>
        </w:rPr>
        <w:t xml:space="preserve">ylemler okul/kurum planına </w:t>
      </w:r>
      <w:r w:rsidR="009D27FE" w:rsidRPr="003E235C">
        <w:rPr>
          <w:rFonts w:ascii="Arial Narrow" w:hAnsi="Arial Narrow"/>
          <w:b/>
          <w:i/>
        </w:rPr>
        <w:t>dâhil</w:t>
      </w:r>
      <w:r w:rsidR="00320D02" w:rsidRPr="003E235C">
        <w:rPr>
          <w:rFonts w:ascii="Arial Narrow" w:hAnsi="Arial Narrow"/>
          <w:b/>
          <w:i/>
        </w:rPr>
        <w:t xml:space="preserve"> edilmelidir.</w:t>
      </w:r>
    </w:p>
    <w:p w:rsidR="00D36319" w:rsidRDefault="009C53B5" w:rsidP="009C53B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Tamamlanan planlar, belirlenen takvim doğrultusunda İlçe Milli Eğitim Müdürlüğüne elektronik ortamda</w:t>
      </w:r>
      <w:r w:rsidR="00D05626">
        <w:rPr>
          <w:rFonts w:ascii="Arial Narrow" w:hAnsi="Arial Narrow"/>
        </w:rPr>
        <w:t xml:space="preserve"> onaylanması için </w:t>
      </w:r>
      <w:r w:rsidR="00D05626" w:rsidRPr="00941549">
        <w:rPr>
          <w:rFonts w:ascii="Arial Narrow" w:hAnsi="Arial Narrow"/>
          <w:b/>
          <w:bCs/>
        </w:rPr>
        <w:t>onay yazısı örneği</w:t>
      </w:r>
      <w:r w:rsidR="00D05626">
        <w:rPr>
          <w:rFonts w:ascii="Arial Narrow" w:hAnsi="Arial Narrow"/>
        </w:rPr>
        <w:t xml:space="preserve"> Ek-3 ile gönderil</w:t>
      </w:r>
      <w:r w:rsidR="00941549">
        <w:rPr>
          <w:rFonts w:ascii="Arial Narrow" w:hAnsi="Arial Narrow"/>
        </w:rPr>
        <w:t>ecektir.</w:t>
      </w:r>
      <w:r>
        <w:rPr>
          <w:rFonts w:ascii="Arial Narrow" w:hAnsi="Arial Narrow"/>
        </w:rPr>
        <w:t xml:space="preserve"> </w:t>
      </w:r>
    </w:p>
    <w:p w:rsidR="00473502" w:rsidRPr="00941549" w:rsidRDefault="009C53B5" w:rsidP="00FE2C2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941549">
        <w:rPr>
          <w:rFonts w:ascii="Arial Narrow" w:hAnsi="Arial Narrow"/>
        </w:rPr>
        <w:t xml:space="preserve">İlçe Milli Eğitim Müdürlüklerince uygun bulunan ve onay alınan okul/kurum planları </w:t>
      </w:r>
      <w:r w:rsidR="00D36319" w:rsidRPr="00941549">
        <w:rPr>
          <w:rFonts w:ascii="Arial Narrow" w:hAnsi="Arial Narrow"/>
        </w:rPr>
        <w:t xml:space="preserve">en geç </w:t>
      </w:r>
      <w:r w:rsidR="00D05626" w:rsidRPr="00941549">
        <w:rPr>
          <w:rFonts w:ascii="Arial Narrow" w:hAnsi="Arial Narrow"/>
          <w:b/>
          <w:bCs/>
        </w:rPr>
        <w:t>1</w:t>
      </w:r>
      <w:r w:rsidR="00F27125">
        <w:rPr>
          <w:rFonts w:ascii="Arial Narrow" w:hAnsi="Arial Narrow"/>
          <w:b/>
          <w:bCs/>
        </w:rPr>
        <w:t>7</w:t>
      </w:r>
      <w:r w:rsidR="00D36319" w:rsidRPr="00941549">
        <w:rPr>
          <w:rFonts w:ascii="Arial Narrow" w:hAnsi="Arial Narrow"/>
          <w:b/>
          <w:bCs/>
        </w:rPr>
        <w:t>.</w:t>
      </w:r>
      <w:r w:rsidR="00D05626" w:rsidRPr="00941549">
        <w:rPr>
          <w:rFonts w:ascii="Arial Narrow" w:hAnsi="Arial Narrow"/>
          <w:b/>
          <w:bCs/>
        </w:rPr>
        <w:t>01</w:t>
      </w:r>
      <w:r w:rsidR="00D36319" w:rsidRPr="00941549">
        <w:rPr>
          <w:rFonts w:ascii="Arial Narrow" w:hAnsi="Arial Narrow"/>
          <w:b/>
          <w:bCs/>
        </w:rPr>
        <w:t>.20</w:t>
      </w:r>
      <w:r w:rsidR="00941549">
        <w:rPr>
          <w:rFonts w:ascii="Arial Narrow" w:hAnsi="Arial Narrow"/>
          <w:b/>
          <w:bCs/>
        </w:rPr>
        <w:t>20</w:t>
      </w:r>
      <w:r w:rsidR="00D36319" w:rsidRPr="00941549">
        <w:rPr>
          <w:rFonts w:ascii="Arial Narrow" w:hAnsi="Arial Narrow"/>
        </w:rPr>
        <w:t xml:space="preserve"> tarihine kadar okul/kurum </w:t>
      </w:r>
      <w:r w:rsidRPr="00941549">
        <w:rPr>
          <w:rFonts w:ascii="Arial Narrow" w:hAnsi="Arial Narrow"/>
        </w:rPr>
        <w:t>internet sayfasında yayımlanmalıdır.</w:t>
      </w:r>
    </w:p>
    <w:sectPr w:rsidR="00473502" w:rsidRPr="00941549" w:rsidSect="00FF2102"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29" w:rsidRDefault="00E75429" w:rsidP="00FF2102">
      <w:pPr>
        <w:spacing w:after="0" w:line="240" w:lineRule="auto"/>
      </w:pPr>
      <w:r>
        <w:separator/>
      </w:r>
    </w:p>
  </w:endnote>
  <w:endnote w:type="continuationSeparator" w:id="0">
    <w:p w:rsidR="00E75429" w:rsidRDefault="00E75429" w:rsidP="00FF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29" w:rsidRDefault="00E75429" w:rsidP="00FF2102">
      <w:pPr>
        <w:spacing w:after="0" w:line="240" w:lineRule="auto"/>
      </w:pPr>
      <w:r>
        <w:separator/>
      </w:r>
    </w:p>
  </w:footnote>
  <w:footnote w:type="continuationSeparator" w:id="0">
    <w:p w:rsidR="00E75429" w:rsidRDefault="00E75429" w:rsidP="00FF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3F71"/>
    <w:multiLevelType w:val="hybridMultilevel"/>
    <w:tmpl w:val="93C6BFC6"/>
    <w:lvl w:ilvl="0" w:tplc="874CD24C">
      <w:start w:val="1"/>
      <w:numFmt w:val="decimal"/>
      <w:lvlText w:val="%1-"/>
      <w:lvlJc w:val="left"/>
      <w:pPr>
        <w:ind w:hanging="708"/>
      </w:pPr>
      <w:rPr>
        <w:rFonts w:ascii="Arial Narrow" w:eastAsia="Times New Roman" w:hAnsi="Arial Narrow" w:hint="default"/>
        <w:b/>
        <w:spacing w:val="1"/>
        <w:sz w:val="22"/>
        <w:szCs w:val="22"/>
      </w:rPr>
    </w:lvl>
    <w:lvl w:ilvl="1" w:tplc="48CAC1F2">
      <w:start w:val="1"/>
      <w:numFmt w:val="bullet"/>
      <w:lvlText w:val="•"/>
      <w:lvlJc w:val="left"/>
      <w:rPr>
        <w:rFonts w:hint="default"/>
      </w:rPr>
    </w:lvl>
    <w:lvl w:ilvl="2" w:tplc="0A826548">
      <w:start w:val="1"/>
      <w:numFmt w:val="bullet"/>
      <w:lvlText w:val="•"/>
      <w:lvlJc w:val="left"/>
      <w:rPr>
        <w:rFonts w:hint="default"/>
      </w:rPr>
    </w:lvl>
    <w:lvl w:ilvl="3" w:tplc="F02C7006">
      <w:start w:val="1"/>
      <w:numFmt w:val="bullet"/>
      <w:lvlText w:val="•"/>
      <w:lvlJc w:val="left"/>
      <w:rPr>
        <w:rFonts w:hint="default"/>
      </w:rPr>
    </w:lvl>
    <w:lvl w:ilvl="4" w:tplc="349232D8">
      <w:start w:val="1"/>
      <w:numFmt w:val="bullet"/>
      <w:lvlText w:val="•"/>
      <w:lvlJc w:val="left"/>
      <w:rPr>
        <w:rFonts w:hint="default"/>
      </w:rPr>
    </w:lvl>
    <w:lvl w:ilvl="5" w:tplc="E8A0E716">
      <w:start w:val="1"/>
      <w:numFmt w:val="bullet"/>
      <w:lvlText w:val="•"/>
      <w:lvlJc w:val="left"/>
      <w:rPr>
        <w:rFonts w:hint="default"/>
      </w:rPr>
    </w:lvl>
    <w:lvl w:ilvl="6" w:tplc="D39808B4">
      <w:start w:val="1"/>
      <w:numFmt w:val="bullet"/>
      <w:lvlText w:val="•"/>
      <w:lvlJc w:val="left"/>
      <w:rPr>
        <w:rFonts w:hint="default"/>
      </w:rPr>
    </w:lvl>
    <w:lvl w:ilvl="7" w:tplc="2E3CFFF0">
      <w:start w:val="1"/>
      <w:numFmt w:val="bullet"/>
      <w:lvlText w:val="•"/>
      <w:lvlJc w:val="left"/>
      <w:rPr>
        <w:rFonts w:hint="default"/>
      </w:rPr>
    </w:lvl>
    <w:lvl w:ilvl="8" w:tplc="5FB87A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157A3F"/>
    <w:multiLevelType w:val="hybridMultilevel"/>
    <w:tmpl w:val="0A6C35D0"/>
    <w:lvl w:ilvl="0" w:tplc="C6C407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710"/>
    <w:multiLevelType w:val="hybridMultilevel"/>
    <w:tmpl w:val="6C5EBADA"/>
    <w:lvl w:ilvl="0" w:tplc="D9AC3D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62762"/>
    <w:multiLevelType w:val="hybridMultilevel"/>
    <w:tmpl w:val="2EB095EC"/>
    <w:lvl w:ilvl="0" w:tplc="115670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02"/>
    <w:rsid w:val="0006138C"/>
    <w:rsid w:val="000E2ABC"/>
    <w:rsid w:val="000F1179"/>
    <w:rsid w:val="00101591"/>
    <w:rsid w:val="001F694E"/>
    <w:rsid w:val="002031B7"/>
    <w:rsid w:val="002415BA"/>
    <w:rsid w:val="00296C87"/>
    <w:rsid w:val="0030667E"/>
    <w:rsid w:val="00320D02"/>
    <w:rsid w:val="003E235C"/>
    <w:rsid w:val="00421F0A"/>
    <w:rsid w:val="00444D1F"/>
    <w:rsid w:val="00457E72"/>
    <w:rsid w:val="00473502"/>
    <w:rsid w:val="005D565F"/>
    <w:rsid w:val="005D5A41"/>
    <w:rsid w:val="005F4EEC"/>
    <w:rsid w:val="00605609"/>
    <w:rsid w:val="006313F6"/>
    <w:rsid w:val="006448C6"/>
    <w:rsid w:val="00941549"/>
    <w:rsid w:val="009C53B5"/>
    <w:rsid w:val="009D27FE"/>
    <w:rsid w:val="00A23AC1"/>
    <w:rsid w:val="00A70B9D"/>
    <w:rsid w:val="00AA4587"/>
    <w:rsid w:val="00AB52F7"/>
    <w:rsid w:val="00B028EF"/>
    <w:rsid w:val="00B118F2"/>
    <w:rsid w:val="00B154BC"/>
    <w:rsid w:val="00B56818"/>
    <w:rsid w:val="00C036BA"/>
    <w:rsid w:val="00C82221"/>
    <w:rsid w:val="00D01079"/>
    <w:rsid w:val="00D05626"/>
    <w:rsid w:val="00D3418F"/>
    <w:rsid w:val="00D36319"/>
    <w:rsid w:val="00D53B6F"/>
    <w:rsid w:val="00DB0E92"/>
    <w:rsid w:val="00E6415D"/>
    <w:rsid w:val="00E75429"/>
    <w:rsid w:val="00E91598"/>
    <w:rsid w:val="00EF74D0"/>
    <w:rsid w:val="00F126BE"/>
    <w:rsid w:val="00F27125"/>
    <w:rsid w:val="00F45EE7"/>
    <w:rsid w:val="00FB5F70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393A"/>
  <w15:chartTrackingRefBased/>
  <w15:docId w15:val="{C7447022-9263-4824-80C9-AB23857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F2102"/>
    <w:pPr>
      <w:widowControl w:val="0"/>
      <w:spacing w:before="64"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102"/>
  </w:style>
  <w:style w:type="paragraph" w:styleId="AltBilgi">
    <w:name w:val="footer"/>
    <w:basedOn w:val="Normal"/>
    <w:link w:val="AltBilgiChar"/>
    <w:uiPriority w:val="99"/>
    <w:unhideWhenUsed/>
    <w:rsid w:val="00F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102"/>
  </w:style>
  <w:style w:type="character" w:customStyle="1" w:styleId="Balk1Char">
    <w:name w:val="Başlık 1 Char"/>
    <w:basedOn w:val="VarsaylanParagrafYazTipi"/>
    <w:link w:val="Balk1"/>
    <w:uiPriority w:val="1"/>
    <w:rsid w:val="00FF2102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F21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F2102"/>
    <w:pPr>
      <w:widowControl w:val="0"/>
      <w:spacing w:after="0" w:line="240" w:lineRule="auto"/>
      <w:ind w:left="2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F210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F2102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39"/>
    <w:rsid w:val="00FF210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FF2102"/>
    <w:pPr>
      <w:spacing w:line="201" w:lineRule="atLeast"/>
    </w:pPr>
    <w:rPr>
      <w:rFonts w:ascii="Minion Pro" w:hAnsi="Minion Pro" w:cstheme="minorBidi"/>
      <w:color w:val="auto"/>
    </w:rPr>
  </w:style>
  <w:style w:type="paragraph" w:styleId="ListeParagraf">
    <w:name w:val="List Paragraph"/>
    <w:basedOn w:val="Normal"/>
    <w:uiPriority w:val="34"/>
    <w:qFormat/>
    <w:rsid w:val="00EF74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159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Suat-arge</cp:lastModifiedBy>
  <cp:revision>17</cp:revision>
  <dcterms:created xsi:type="dcterms:W3CDTF">2019-12-18T07:00:00Z</dcterms:created>
  <dcterms:modified xsi:type="dcterms:W3CDTF">2020-01-02T11:22:00Z</dcterms:modified>
</cp:coreProperties>
</file>